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65B" w:rsidRDefault="0095465B" w:rsidP="0095465B">
      <w:pPr>
        <w:widowControl w:val="0"/>
        <w:spacing w:line="300" w:lineRule="auto"/>
        <w:rPr>
          <w:sz w:val="24"/>
          <w:szCs w:val="24"/>
        </w:rPr>
      </w:pPr>
    </w:p>
    <w:p w:rsidR="0095465B" w:rsidRDefault="0095465B" w:rsidP="0095465B">
      <w:pPr>
        <w:widowControl w:val="0"/>
        <w:spacing w:line="300" w:lineRule="auto"/>
        <w:rPr>
          <w:sz w:val="24"/>
          <w:szCs w:val="24"/>
        </w:rPr>
      </w:pPr>
    </w:p>
    <w:p w:rsidR="0095465B" w:rsidRDefault="0095465B" w:rsidP="0095465B">
      <w:pPr>
        <w:widowControl w:val="0"/>
        <w:spacing w:line="300" w:lineRule="auto"/>
        <w:ind w:firstLine="708"/>
        <w:jc w:val="center"/>
        <w:rPr>
          <w:sz w:val="28"/>
          <w:szCs w:val="28"/>
        </w:rPr>
      </w:pPr>
      <w:r>
        <w:rPr>
          <w:sz w:val="28"/>
          <w:szCs w:val="28"/>
        </w:rPr>
        <w:t>OKULUMUZ TARİHÇES</w:t>
      </w:r>
      <w:bookmarkStart w:id="0" w:name="_GoBack"/>
      <w:bookmarkEnd w:id="0"/>
      <w:r>
        <w:rPr>
          <w:sz w:val="28"/>
          <w:szCs w:val="28"/>
        </w:rPr>
        <w:t>İ</w:t>
      </w:r>
    </w:p>
    <w:p w:rsidR="0095465B" w:rsidRPr="0095465B" w:rsidRDefault="0095465B" w:rsidP="0095465B">
      <w:pPr>
        <w:widowControl w:val="0"/>
        <w:spacing w:line="300" w:lineRule="auto"/>
        <w:ind w:firstLine="708"/>
        <w:rPr>
          <w:sz w:val="28"/>
          <w:szCs w:val="28"/>
        </w:rPr>
      </w:pPr>
      <w:r w:rsidRPr="0095465B">
        <w:rPr>
          <w:sz w:val="28"/>
          <w:szCs w:val="28"/>
        </w:rPr>
        <w:t>Cumhuriyet döneminde köyde eğitim öğretim ilk kez 1930 yılında okul köy halkı tarafından şu andaki yerine 2 dershane ve bir müdür odası yapılarak başlamıştır.</w:t>
      </w:r>
    </w:p>
    <w:p w:rsidR="0095465B" w:rsidRPr="0095465B" w:rsidRDefault="0095465B" w:rsidP="0095465B">
      <w:pPr>
        <w:widowControl w:val="0"/>
        <w:spacing w:line="300" w:lineRule="auto"/>
        <w:rPr>
          <w:sz w:val="28"/>
          <w:szCs w:val="28"/>
        </w:rPr>
      </w:pPr>
      <w:r w:rsidRPr="0095465B">
        <w:rPr>
          <w:sz w:val="28"/>
          <w:szCs w:val="28"/>
        </w:rPr>
        <w:tab/>
        <w:t>1963 yılında devlet tarafından binaya 1 dershane daha eklenmiştir. Çok geniş olan okul arsasını kuzeydeki büyük bölümü göçmenlere tahsis edilmiştir.1975 yılında okulun bahçe ihata duvarı köy halkı tarafından yapılmıştır. Köyün artan nüfusu ve okuma oranının azlığı nedeniyle derslik sayısı yetersiz olmuş okulda 1985 yılında devlet ve köy halkı işbirliği ile büyük bir tadilat yapılmıştır. Tadilatta 3402 m2 arsa üzerine 16,5x16m=264 metrekarelik 5 dershane ve müdür odası düzenlenmiştir. Yine aynı yıl içerisinde odunluk ve kömürlük köy muhtarlığı tarafından yaptırılmıştır.</w:t>
      </w:r>
    </w:p>
    <w:p w:rsidR="0095465B" w:rsidRPr="0095465B" w:rsidRDefault="0095465B" w:rsidP="0095465B">
      <w:pPr>
        <w:widowControl w:val="0"/>
        <w:spacing w:line="300" w:lineRule="auto"/>
        <w:rPr>
          <w:sz w:val="28"/>
          <w:szCs w:val="28"/>
        </w:rPr>
      </w:pPr>
      <w:r w:rsidRPr="0095465B">
        <w:rPr>
          <w:sz w:val="28"/>
          <w:szCs w:val="28"/>
        </w:rPr>
        <w:tab/>
        <w:t xml:space="preserve">1990 yılında büyük sınıf bölünerek bölünen kısım öğretmenler odası haline getirilmiştir.1997 yılında ilk binanın yanına 4 dershane 1 müdür odasından oluşan ek bina devlet tarafından yaptırılmıştır. 1998-1999 öğretim yılından itibaren ortaokul kısmı hizmet vermeye </w:t>
      </w:r>
      <w:proofErr w:type="spellStart"/>
      <w:proofErr w:type="gramStart"/>
      <w:r w:rsidRPr="0095465B">
        <w:rPr>
          <w:sz w:val="28"/>
          <w:szCs w:val="28"/>
        </w:rPr>
        <w:t>başlamıştır.Okula</w:t>
      </w:r>
      <w:proofErr w:type="spellEnd"/>
      <w:proofErr w:type="gramEnd"/>
      <w:r w:rsidRPr="0095465B">
        <w:rPr>
          <w:sz w:val="28"/>
          <w:szCs w:val="28"/>
        </w:rPr>
        <w:t xml:space="preserve"> 2005 yılında </w:t>
      </w:r>
      <w:proofErr w:type="spellStart"/>
      <w:r w:rsidRPr="0095465B">
        <w:rPr>
          <w:sz w:val="28"/>
          <w:szCs w:val="28"/>
        </w:rPr>
        <w:t>Çinigaz</w:t>
      </w:r>
      <w:proofErr w:type="spellEnd"/>
      <w:r w:rsidRPr="0095465B">
        <w:rPr>
          <w:sz w:val="28"/>
          <w:szCs w:val="28"/>
        </w:rPr>
        <w:t xml:space="preserve"> Firmasının sponsorluğunda kalorifer tesisatı döşenmitir.2013 yılında başlayan İnköy Ortaokulunun inşaatının 2014 yılında tamamlanmasıyla birlikte  orta okul kısmı yeni binaya taşınmış müdürlüğü ayrılmıştır. Yine 2014 yılında taşıma kapsamına alınan okulumuz bu yıldan itibaren 1 okul öncesi ve 4 sınıflı ilkokul olarak hizmet vermeyi sürdürmektedir.</w:t>
      </w:r>
    </w:p>
    <w:p w:rsidR="005B3459" w:rsidRPr="0095465B" w:rsidRDefault="005B3459">
      <w:pPr>
        <w:rPr>
          <w:sz w:val="24"/>
          <w:szCs w:val="24"/>
        </w:rPr>
      </w:pPr>
    </w:p>
    <w:sectPr w:rsidR="005B3459" w:rsidRPr="009546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Monotype Corsiva">
    <w:panose1 w:val="03010101010201010101"/>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65B"/>
    <w:rsid w:val="005B3459"/>
    <w:rsid w:val="0095465B"/>
    <w:rsid w:val="00A463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65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MektupAdresi">
    <w:name w:val="envelope address"/>
    <w:basedOn w:val="Normal"/>
    <w:uiPriority w:val="99"/>
    <w:semiHidden/>
    <w:unhideWhenUsed/>
    <w:rsid w:val="00A46301"/>
    <w:pPr>
      <w:framePr w:w="7920" w:h="1980" w:hRule="exact" w:hSpace="141" w:wrap="auto" w:hAnchor="page" w:xAlign="center" w:yAlign="bottom"/>
      <w:spacing w:after="0" w:line="240" w:lineRule="auto"/>
      <w:ind w:left="2880"/>
    </w:pPr>
    <w:rPr>
      <w:rFonts w:ascii="Monotype Corsiva" w:eastAsiaTheme="majorEastAsia" w:hAnsi="Monotype Corsiva" w:cstheme="majorBidi"/>
      <w:b/>
      <w:i/>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465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MektupAdresi">
    <w:name w:val="envelope address"/>
    <w:basedOn w:val="Normal"/>
    <w:uiPriority w:val="99"/>
    <w:semiHidden/>
    <w:unhideWhenUsed/>
    <w:rsid w:val="00A46301"/>
    <w:pPr>
      <w:framePr w:w="7920" w:h="1980" w:hRule="exact" w:hSpace="141" w:wrap="auto" w:hAnchor="page" w:xAlign="center" w:yAlign="bottom"/>
      <w:spacing w:after="0" w:line="240" w:lineRule="auto"/>
      <w:ind w:left="2880"/>
    </w:pPr>
    <w:rPr>
      <w:rFonts w:ascii="Monotype Corsiva" w:eastAsiaTheme="majorEastAsia" w:hAnsi="Monotype Corsiva" w:cstheme="majorBidi"/>
      <w:b/>
      <w:i/>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BUGRA</dc:creator>
  <cp:lastModifiedBy>BUGRA</cp:lastModifiedBy>
  <cp:revision>1</cp:revision>
  <dcterms:created xsi:type="dcterms:W3CDTF">2019-11-04T10:27:00Z</dcterms:created>
  <dcterms:modified xsi:type="dcterms:W3CDTF">2019-11-04T10:29:00Z</dcterms:modified>
</cp:coreProperties>
</file>